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83EAF2" w14:textId="600F90F5" w:rsidR="00E82AE6" w:rsidRPr="00C727F9" w:rsidRDefault="001867F2" w:rsidP="00C266D4">
      <w:pPr>
        <w:jc w:val="center"/>
        <w:rPr>
          <w:b/>
          <w:bCs/>
          <w:sz w:val="24"/>
          <w:szCs w:val="24"/>
        </w:rPr>
      </w:pPr>
      <w:r w:rsidRPr="00C727F9">
        <w:rPr>
          <w:b/>
          <w:bCs/>
          <w:sz w:val="24"/>
          <w:szCs w:val="24"/>
        </w:rPr>
        <w:t xml:space="preserve">Accessing your </w:t>
      </w:r>
      <w:proofErr w:type="spellStart"/>
      <w:r w:rsidRPr="00C727F9">
        <w:rPr>
          <w:b/>
          <w:bCs/>
          <w:sz w:val="24"/>
          <w:szCs w:val="24"/>
        </w:rPr>
        <w:t>mySt.Clair</w:t>
      </w:r>
      <w:proofErr w:type="spellEnd"/>
      <w:r w:rsidRPr="00C727F9">
        <w:rPr>
          <w:b/>
          <w:bCs/>
          <w:sz w:val="24"/>
          <w:szCs w:val="24"/>
        </w:rPr>
        <w:t xml:space="preserve"> portal</w:t>
      </w:r>
      <w:r w:rsidR="00C727F9">
        <w:rPr>
          <w:b/>
          <w:bCs/>
          <w:sz w:val="24"/>
          <w:szCs w:val="24"/>
        </w:rPr>
        <w:t xml:space="preserve"> in 3 easy steps.</w:t>
      </w:r>
    </w:p>
    <w:p w14:paraId="13C8109F" w14:textId="54DC2F8E" w:rsidR="001867F2" w:rsidRDefault="001867F2" w:rsidP="00C266D4">
      <w:pPr>
        <w:jc w:val="center"/>
        <w:rPr>
          <w:b/>
          <w:bCs/>
        </w:rPr>
      </w:pPr>
    </w:p>
    <w:p w14:paraId="4D8BFE90" w14:textId="6B609E15" w:rsidR="001867F2" w:rsidRDefault="001867F2" w:rsidP="001867F2">
      <w:r w:rsidRPr="00C727F9">
        <w:rPr>
          <w:b/>
          <w:bCs/>
          <w:highlight w:val="yellow"/>
        </w:rPr>
        <w:t>STEP 1:</w:t>
      </w:r>
      <w:r>
        <w:t xml:space="preserve">  Activate your St. Clair ONE account</w:t>
      </w:r>
    </w:p>
    <w:p w14:paraId="01B4E71F" w14:textId="4D3B4D00" w:rsidR="001867F2" w:rsidRDefault="001867F2" w:rsidP="001867F2">
      <w:pPr>
        <w:rPr>
          <w:b/>
          <w:bCs/>
        </w:rPr>
      </w:pPr>
      <w:r>
        <w:t xml:space="preserve">In order to access college resources through the </w:t>
      </w:r>
      <w:proofErr w:type="spellStart"/>
      <w:r>
        <w:rPr>
          <w:b/>
          <w:bCs/>
        </w:rPr>
        <w:t>mySt.Clair</w:t>
      </w:r>
      <w:proofErr w:type="spellEnd"/>
      <w:r>
        <w:rPr>
          <w:b/>
          <w:bCs/>
        </w:rPr>
        <w:t xml:space="preserve"> </w:t>
      </w:r>
      <w:r w:rsidRPr="001867F2">
        <w:rPr>
          <w:b/>
          <w:bCs/>
        </w:rPr>
        <w:t>portal</w:t>
      </w:r>
      <w:r>
        <w:t xml:space="preserve">, you will need to activate your St. Clair ONE account.  New students will receive the information needed to activate their St. Clair ONE account in their home email account.  Visit </w:t>
      </w:r>
      <w:hyperlink r:id="rId10" w:history="1">
        <w:r w:rsidRPr="00AE294A">
          <w:rPr>
            <w:rStyle w:val="Hyperlink"/>
          </w:rPr>
          <w:t>https://www.stclaircollege.ca/it-services</w:t>
        </w:r>
      </w:hyperlink>
      <w:r>
        <w:t xml:space="preserve"> and click on </w:t>
      </w:r>
      <w:r>
        <w:rPr>
          <w:b/>
          <w:bCs/>
        </w:rPr>
        <w:t>Activate your St. Clair ONE account.</w:t>
      </w:r>
    </w:p>
    <w:p w14:paraId="7705CD71" w14:textId="6C9599B0" w:rsidR="00C727F9" w:rsidRDefault="00C727F9" w:rsidP="001867F2">
      <w:pPr>
        <w:rPr>
          <w:b/>
          <w:bCs/>
        </w:rPr>
      </w:pPr>
    </w:p>
    <w:p w14:paraId="4235EACD" w14:textId="77777777" w:rsidR="009C7EDE" w:rsidRPr="001867F2" w:rsidRDefault="009C7EDE" w:rsidP="001867F2">
      <w:pPr>
        <w:rPr>
          <w:b/>
          <w:bCs/>
        </w:rPr>
      </w:pPr>
    </w:p>
    <w:p w14:paraId="060D7288" w14:textId="27C99E13" w:rsidR="00C727F9" w:rsidRDefault="00C727F9" w:rsidP="00C727F9">
      <w:r w:rsidRPr="009C7EDE">
        <w:rPr>
          <w:b/>
          <w:bCs/>
          <w:highlight w:val="yellow"/>
        </w:rPr>
        <w:t>STEP 2:</w:t>
      </w:r>
      <w:r>
        <w:t xml:space="preserve">  Log in to the </w:t>
      </w:r>
      <w:proofErr w:type="spellStart"/>
      <w:r>
        <w:t>mySt.Clair</w:t>
      </w:r>
      <w:proofErr w:type="spellEnd"/>
      <w:r>
        <w:t xml:space="preserve"> portal</w:t>
      </w:r>
    </w:p>
    <w:p w14:paraId="7CC1FC44" w14:textId="34A75D17" w:rsidR="00C727F9" w:rsidRDefault="00C727F9" w:rsidP="00C727F9">
      <w:r>
        <w:t xml:space="preserve">Visit </w:t>
      </w:r>
      <w:hyperlink r:id="rId11" w:history="1">
        <w:r w:rsidRPr="00AE294A">
          <w:rPr>
            <w:rStyle w:val="Hyperlink"/>
          </w:rPr>
          <w:t>www.stclaircollege.ca</w:t>
        </w:r>
      </w:hyperlink>
      <w:r>
        <w:t xml:space="preserve"> and click on MYST.CLAIR</w:t>
      </w:r>
    </w:p>
    <w:p w14:paraId="7161A505" w14:textId="70A38BE9" w:rsidR="00C727F9" w:rsidRDefault="00C727F9" w:rsidP="00C727F9">
      <w:r>
        <w:rPr>
          <w:noProof/>
        </w:rPr>
        <w:drawing>
          <wp:inline distT="0" distB="0" distL="0" distR="0" wp14:anchorId="0B366E3B" wp14:editId="19F660A3">
            <wp:extent cx="5930265" cy="905510"/>
            <wp:effectExtent l="19050" t="19050" r="13335" b="2794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90551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D440CCA" w14:textId="1BE61FA3" w:rsidR="00C727F9" w:rsidRDefault="00C727F9" w:rsidP="00C727F9"/>
    <w:p w14:paraId="6658828F" w14:textId="77777777" w:rsidR="009C7EDE" w:rsidRDefault="009C7EDE" w:rsidP="00C727F9"/>
    <w:p w14:paraId="4CEF8F71" w14:textId="2754F69A" w:rsidR="00C727F9" w:rsidRDefault="00C727F9" w:rsidP="00C727F9">
      <w:r w:rsidRPr="009C7EDE">
        <w:rPr>
          <w:b/>
          <w:bCs/>
          <w:highlight w:val="yellow"/>
        </w:rPr>
        <w:t>STEP 3:</w:t>
      </w:r>
      <w:r>
        <w:t xml:space="preserve">  Access your college resources (Blackboard, Email, </w:t>
      </w:r>
      <w:r w:rsidR="009C7EDE">
        <w:t xml:space="preserve">SIS, </w:t>
      </w:r>
      <w:r>
        <w:t>Teams, etc.)</w:t>
      </w:r>
    </w:p>
    <w:p w14:paraId="11ADD54A" w14:textId="6C584DA3" w:rsidR="001867F2" w:rsidRDefault="00C727F9" w:rsidP="001867F2">
      <w:r>
        <w:t xml:space="preserve">Once you log in to your </w:t>
      </w:r>
      <w:proofErr w:type="spellStart"/>
      <w:r>
        <w:t>mySt.Clair</w:t>
      </w:r>
      <w:proofErr w:type="spellEnd"/>
      <w:r>
        <w:t xml:space="preserve"> portal, you will see “tiles” with </w:t>
      </w:r>
      <w:r w:rsidR="009C7EDE">
        <w:t>all</w:t>
      </w:r>
      <w:r>
        <w:t xml:space="preserve"> the college resources available to you.</w:t>
      </w:r>
    </w:p>
    <w:p w14:paraId="30951BD8" w14:textId="77777777" w:rsidR="00C727F9" w:rsidRPr="00C727F9" w:rsidRDefault="00C727F9" w:rsidP="001867F2"/>
    <w:p w14:paraId="37DDB8F1" w14:textId="77777777" w:rsidR="009C7EDE" w:rsidRDefault="009C7EDE">
      <w:pPr>
        <w:rPr>
          <w:b/>
          <w:bCs/>
        </w:rPr>
      </w:pPr>
      <w:r>
        <w:rPr>
          <w:b/>
          <w:bCs/>
        </w:rPr>
        <w:br w:type="page"/>
      </w:r>
    </w:p>
    <w:p w14:paraId="22F60704" w14:textId="500CBF21" w:rsidR="009033C7" w:rsidRDefault="009033C7">
      <w:pPr>
        <w:rPr>
          <w:rFonts w:cstheme="minorHAnsi"/>
          <w:shd w:val="clear" w:color="auto" w:fill="FFFFFF"/>
        </w:rPr>
      </w:pPr>
      <w:r w:rsidRPr="00932435">
        <w:rPr>
          <w:b/>
          <w:bCs/>
        </w:rPr>
        <w:lastRenderedPageBreak/>
        <w:t>What is Microsoft Teams?</w:t>
      </w:r>
      <w:r w:rsidRPr="00932435">
        <w:t xml:space="preserve">  </w:t>
      </w:r>
      <w:r w:rsidRPr="00D95D42">
        <w:rPr>
          <w:rStyle w:val="Emphasis"/>
          <w:rFonts w:cstheme="minorHAnsi"/>
          <w:i w:val="0"/>
          <w:iCs w:val="0"/>
          <w:shd w:val="clear" w:color="auto" w:fill="FFFFFF"/>
        </w:rPr>
        <w:t>Teams</w:t>
      </w:r>
      <w:r w:rsidRPr="00D95D42">
        <w:rPr>
          <w:rFonts w:cstheme="minorHAnsi"/>
          <w:shd w:val="clear" w:color="auto" w:fill="FFFFFF"/>
        </w:rPr>
        <w:t xml:space="preserve"> is a chat-based tool that provides the ability to </w:t>
      </w:r>
      <w:r w:rsidR="00932435" w:rsidRPr="00D95D42">
        <w:rPr>
          <w:rFonts w:cstheme="minorHAnsi"/>
          <w:shd w:val="clear" w:color="auto" w:fill="FFFFFF"/>
        </w:rPr>
        <w:t xml:space="preserve">chat, meet, call, video call and </w:t>
      </w:r>
      <w:r w:rsidRPr="00D95D42">
        <w:rPr>
          <w:rFonts w:cstheme="minorHAnsi"/>
          <w:shd w:val="clear" w:color="auto" w:fill="FFFFFF"/>
        </w:rPr>
        <w:t>share information via a common space.</w:t>
      </w:r>
    </w:p>
    <w:p w14:paraId="140D3D11" w14:textId="3523A561" w:rsidR="009C7EDE" w:rsidRDefault="009C7EDE">
      <w:pPr>
        <w:rPr>
          <w:rFonts w:cstheme="minorHAnsi"/>
          <w:color w:val="3C4043"/>
          <w:shd w:val="clear" w:color="auto" w:fill="FFFFFF"/>
        </w:rPr>
      </w:pPr>
      <w:r>
        <w:rPr>
          <w:rFonts w:cstheme="minorHAnsi"/>
          <w:shd w:val="clear" w:color="auto" w:fill="FFFFFF"/>
        </w:rPr>
        <w:t>Microsoft Teams is one of the methods to meet with our Student Services staff.</w:t>
      </w:r>
    </w:p>
    <w:p w14:paraId="3954A285" w14:textId="338C45D8" w:rsidR="00EB701F" w:rsidRPr="00EB701F" w:rsidRDefault="00EB701F">
      <w:pPr>
        <w:rPr>
          <w:rFonts w:cstheme="minorHAnsi"/>
          <w:b/>
          <w:bCs/>
          <w:color w:val="3C4043"/>
          <w:sz w:val="28"/>
          <w:szCs w:val="28"/>
          <w:u w:val="single"/>
          <w:shd w:val="clear" w:color="auto" w:fill="FFFFFF"/>
        </w:rPr>
      </w:pPr>
      <w:r w:rsidRPr="00387E0A">
        <w:rPr>
          <w:rFonts w:cstheme="minorHAnsi"/>
          <w:b/>
          <w:bCs/>
          <w:color w:val="3C4043"/>
          <w:sz w:val="28"/>
          <w:szCs w:val="28"/>
          <w:highlight w:val="yellow"/>
          <w:u w:val="single"/>
          <w:shd w:val="clear" w:color="auto" w:fill="FFFFFF"/>
        </w:rPr>
        <w:t>Off Campus Access</w:t>
      </w:r>
    </w:p>
    <w:p w14:paraId="1179AABF" w14:textId="2C0610D2" w:rsidR="00932435" w:rsidRDefault="00932435">
      <w:pPr>
        <w:rPr>
          <w:rFonts w:cstheme="minorHAnsi"/>
          <w:color w:val="3C4043"/>
          <w:shd w:val="clear" w:color="auto" w:fill="FFFFFF"/>
        </w:rPr>
      </w:pPr>
      <w:r w:rsidRPr="00932435">
        <w:rPr>
          <w:rFonts w:cstheme="minorHAnsi"/>
          <w:b/>
          <w:bCs/>
          <w:color w:val="3C4043"/>
          <w:shd w:val="clear" w:color="auto" w:fill="FFFFFF"/>
        </w:rPr>
        <w:t>How do I start?</w:t>
      </w:r>
      <w:r>
        <w:rPr>
          <w:rFonts w:cstheme="minorHAnsi"/>
          <w:color w:val="3C4043"/>
          <w:shd w:val="clear" w:color="auto" w:fill="FFFFFF"/>
        </w:rPr>
        <w:t xml:space="preserve">  </w:t>
      </w:r>
    </w:p>
    <w:p w14:paraId="08D31EB3" w14:textId="63063AEE" w:rsidR="008B079B" w:rsidRPr="009C7EDE" w:rsidRDefault="008B079B" w:rsidP="008B079B">
      <w:pPr>
        <w:pStyle w:val="ListParagraph"/>
        <w:numPr>
          <w:ilvl w:val="0"/>
          <w:numId w:val="1"/>
        </w:numPr>
        <w:rPr>
          <w:rFonts w:ascii="Arial" w:hAnsi="Arial" w:cs="Arial"/>
          <w:color w:val="3C4043"/>
          <w:sz w:val="21"/>
          <w:szCs w:val="21"/>
          <w:shd w:val="clear" w:color="auto" w:fill="FFFFFF"/>
        </w:rPr>
      </w:pPr>
      <w:r>
        <w:rPr>
          <w:rFonts w:ascii="Arial" w:hAnsi="Arial" w:cs="Arial"/>
          <w:color w:val="3C4043"/>
          <w:sz w:val="21"/>
          <w:szCs w:val="21"/>
          <w:shd w:val="clear" w:color="auto" w:fill="FFFFFF"/>
        </w:rPr>
        <w:t>Go to the St. Clair College website</w:t>
      </w:r>
      <w:r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hyperlink r:id="rId13" w:history="1">
        <w:r w:rsidRPr="00AC2198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www.stclaircollege.ca</w:t>
        </w:r>
      </w:hyperlink>
      <w:r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 </w:t>
      </w:r>
      <w:r>
        <w:rPr>
          <w:rFonts w:ascii="Arial" w:hAnsi="Arial" w:cs="Arial"/>
          <w:color w:val="3C4043"/>
          <w:sz w:val="21"/>
          <w:szCs w:val="21"/>
          <w:shd w:val="clear" w:color="auto" w:fill="FFFFFF"/>
        </w:rPr>
        <w:t xml:space="preserve">and click on </w:t>
      </w:r>
      <w:r w:rsidRPr="00D95D42">
        <w:rPr>
          <w:rFonts w:ascii="Arial" w:hAnsi="Arial" w:cs="Arial"/>
          <w:b/>
          <w:bCs/>
          <w:color w:val="FF0000"/>
          <w:sz w:val="21"/>
          <w:szCs w:val="21"/>
          <w:shd w:val="clear" w:color="auto" w:fill="FFFFFF"/>
        </w:rPr>
        <w:t>MYSTCLAIR</w:t>
      </w:r>
      <w:r>
        <w:rPr>
          <w:rFonts w:ascii="Arial" w:hAnsi="Arial" w:cs="Arial"/>
          <w:b/>
          <w:bCs/>
          <w:color w:val="FF0000"/>
          <w:sz w:val="21"/>
          <w:szCs w:val="21"/>
          <w:shd w:val="clear" w:color="auto" w:fill="FFFFFF"/>
        </w:rPr>
        <w:t xml:space="preserve">.  </w:t>
      </w:r>
      <w:r>
        <w:rPr>
          <w:rFonts w:ascii="Arial" w:hAnsi="Arial" w:cs="Arial"/>
          <w:sz w:val="21"/>
          <w:szCs w:val="21"/>
          <w:shd w:val="clear" w:color="auto" w:fill="FFFFFF"/>
        </w:rPr>
        <w:t>Login with your St. Clair College credentials.</w:t>
      </w:r>
    </w:p>
    <w:p w14:paraId="264D66CF" w14:textId="77777777" w:rsidR="008B079B" w:rsidRPr="00932435" w:rsidRDefault="008B079B" w:rsidP="008B079B">
      <w:pPr>
        <w:pStyle w:val="ListParagraph"/>
        <w:ind w:left="765"/>
        <w:rPr>
          <w:rFonts w:ascii="Arial" w:hAnsi="Arial" w:cs="Arial"/>
          <w:color w:val="3C4043"/>
          <w:sz w:val="21"/>
          <w:szCs w:val="21"/>
          <w:shd w:val="clear" w:color="auto" w:fill="FFFFFF"/>
        </w:rPr>
      </w:pPr>
    </w:p>
    <w:p w14:paraId="026DEC5E" w14:textId="77777777" w:rsidR="008B079B" w:rsidRDefault="008B079B" w:rsidP="008B079B">
      <w:pPr>
        <w:rPr>
          <w:rFonts w:ascii="Arial" w:hAnsi="Arial" w:cs="Arial"/>
          <w:color w:val="3C4043"/>
          <w:sz w:val="21"/>
          <w:szCs w:val="21"/>
          <w:shd w:val="clear" w:color="auto" w:fill="FFFFFF"/>
        </w:rPr>
      </w:pPr>
      <w:r>
        <w:rPr>
          <w:rFonts w:ascii="Arial" w:hAnsi="Arial" w:cs="Arial"/>
          <w:noProof/>
          <w:color w:val="3C4043"/>
          <w:sz w:val="21"/>
          <w:szCs w:val="21"/>
          <w:shd w:val="clear" w:color="auto" w:fill="FFFFFF"/>
        </w:rPr>
        <w:drawing>
          <wp:inline distT="0" distB="0" distL="0" distR="0" wp14:anchorId="7154ED12" wp14:editId="6217BC3B">
            <wp:extent cx="5934075" cy="904875"/>
            <wp:effectExtent l="19050" t="19050" r="28575" b="285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904875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6286197" w14:textId="77777777" w:rsidR="008B079B" w:rsidRDefault="008B079B" w:rsidP="008B079B">
      <w:pPr>
        <w:rPr>
          <w:b/>
          <w:bCs/>
        </w:rPr>
      </w:pPr>
    </w:p>
    <w:p w14:paraId="4DE977C9" w14:textId="1AF873D9" w:rsidR="008B079B" w:rsidRDefault="008B079B" w:rsidP="008B079B">
      <w:pPr>
        <w:rPr>
          <w:b/>
          <w:bCs/>
        </w:rPr>
      </w:pPr>
      <w:r>
        <w:rPr>
          <w:b/>
          <w:bCs/>
        </w:rPr>
        <w:t>Accessing Microsoft Teams</w:t>
      </w:r>
    </w:p>
    <w:p w14:paraId="48810800" w14:textId="4EEA8DBE" w:rsidR="00F95AC1" w:rsidRPr="00F95AC1" w:rsidRDefault="00F95AC1" w:rsidP="008B079B">
      <w:pPr>
        <w:rPr>
          <w:b/>
          <w:bCs/>
        </w:rPr>
      </w:pPr>
      <w:r>
        <w:t xml:space="preserve">Click on </w:t>
      </w:r>
      <w:r>
        <w:rPr>
          <w:b/>
          <w:bCs/>
        </w:rPr>
        <w:t>Office 365 Dashboard</w:t>
      </w:r>
      <w:r>
        <w:t xml:space="preserve"> tile on your </w:t>
      </w:r>
      <w:proofErr w:type="spellStart"/>
      <w:r>
        <w:rPr>
          <w:b/>
          <w:bCs/>
        </w:rPr>
        <w:t>Myapps</w:t>
      </w:r>
      <w:proofErr w:type="spellEnd"/>
      <w:r>
        <w:rPr>
          <w:b/>
          <w:bCs/>
        </w:rPr>
        <w:t>.</w:t>
      </w:r>
    </w:p>
    <w:p w14:paraId="7E735037" w14:textId="774A9738" w:rsidR="00F95AC1" w:rsidRDefault="00F95AC1" w:rsidP="008B079B">
      <w:r>
        <w:rPr>
          <w:noProof/>
        </w:rPr>
        <w:object w:dxaOrig="225" w:dyaOrig="225" w14:anchorId="2FC357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6.65pt;margin-top:64pt;width:48pt;height:40.45pt;z-index:251662336;mso-position-horizontal-relative:text;mso-position-vertical-relative:text" wrapcoords="-338 0 -338 21200 21600 21200 21600 0 -338 0">
            <v:imagedata r:id="rId15" o:title=""/>
            <w10:wrap type="tight"/>
          </v:shape>
          <o:OLEObject Type="Embed" ProgID="PBrush" ShapeID="_x0000_s1026" DrawAspect="Content" ObjectID="_1660390958" r:id="rId16"/>
        </w:object>
      </w:r>
      <w:r>
        <w:object w:dxaOrig="3465" w:dyaOrig="2010" w14:anchorId="74520A11">
          <v:shape id="_x0000_i1033" type="#_x0000_t75" style="width:134.75pt;height:77.85pt" o:ole="">
            <v:imagedata r:id="rId17" o:title=""/>
          </v:shape>
          <o:OLEObject Type="Embed" ProgID="PBrush" ShapeID="_x0000_i1033" DrawAspect="Content" ObjectID="_1660390957" r:id="rId18"/>
        </w:object>
      </w:r>
    </w:p>
    <w:p w14:paraId="71D3842F" w14:textId="64D916BF" w:rsidR="00F95AC1" w:rsidRDefault="00F95AC1" w:rsidP="008B079B">
      <w:pPr>
        <w:rPr>
          <w:b/>
          <w:bCs/>
        </w:rPr>
      </w:pPr>
      <w:r>
        <w:t xml:space="preserve">Click on </w:t>
      </w:r>
      <w:r>
        <w:rPr>
          <w:b/>
          <w:bCs/>
        </w:rPr>
        <w:t xml:space="preserve">Microsoft Teams </w:t>
      </w:r>
      <w:r>
        <w:t>icon on the left</w:t>
      </w:r>
      <w:r>
        <w:t xml:space="preserve">.  </w:t>
      </w:r>
    </w:p>
    <w:p w14:paraId="06F7E5F3" w14:textId="77777777" w:rsidR="00F95AC1" w:rsidRDefault="00F95AC1" w:rsidP="008B079B"/>
    <w:p w14:paraId="295768B1" w14:textId="3D090904" w:rsidR="008B079B" w:rsidRDefault="008B079B" w:rsidP="008B079B">
      <w:r>
        <w:t xml:space="preserve">You can download the </w:t>
      </w:r>
      <w:r w:rsidRPr="008B079B">
        <w:rPr>
          <w:b/>
          <w:bCs/>
        </w:rPr>
        <w:t xml:space="preserve">Microsoft Teams App </w:t>
      </w:r>
      <w:r>
        <w:t xml:space="preserve">or </w:t>
      </w:r>
      <w:r w:rsidRPr="008B079B">
        <w:rPr>
          <w:b/>
          <w:bCs/>
        </w:rPr>
        <w:t>Use the web app</w:t>
      </w:r>
      <w:r>
        <w:t xml:space="preserve">.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F95AC1" w14:paraId="224F304F" w14:textId="77777777" w:rsidTr="001C3B42">
        <w:tc>
          <w:tcPr>
            <w:tcW w:w="4675" w:type="dxa"/>
            <w:vMerge w:val="restart"/>
            <w:tcBorders>
              <w:top w:val="nil"/>
              <w:left w:val="nil"/>
            </w:tcBorders>
          </w:tcPr>
          <w:p w14:paraId="0BE7D527" w14:textId="77777777" w:rsidR="00F95AC1" w:rsidRDefault="00F95AC1" w:rsidP="00F95AC1">
            <w:pPr>
              <w:jc w:val="center"/>
            </w:pPr>
          </w:p>
          <w:p w14:paraId="5784EEAC" w14:textId="67C85814" w:rsidR="00F95AC1" w:rsidRDefault="00F95AC1" w:rsidP="00F95AC1">
            <w:pPr>
              <w:jc w:val="center"/>
            </w:pPr>
            <w:r>
              <w:rPr>
                <w:rFonts w:eastAsia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68331A73" wp14:editId="0B8A89CB">
                  <wp:extent cx="2280013" cy="1954650"/>
                  <wp:effectExtent l="19050" t="19050" r="25400" b="2667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r:link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05450" cy="1976457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5" w:type="dxa"/>
            <w:shd w:val="clear" w:color="auto" w:fill="F7CAAC" w:themeFill="accent2" w:themeFillTint="66"/>
          </w:tcPr>
          <w:p w14:paraId="21C51F51" w14:textId="447F5D14" w:rsidR="00F95AC1" w:rsidRDefault="00F95AC1" w:rsidP="00F95AC1">
            <w:pPr>
              <w:jc w:val="center"/>
            </w:pPr>
            <w:r w:rsidRPr="008B079B">
              <w:rPr>
                <w:b/>
                <w:bCs/>
              </w:rPr>
              <w:t>To Download to your computer</w:t>
            </w:r>
            <w:r>
              <w:rPr>
                <w:b/>
                <w:bCs/>
              </w:rPr>
              <w:t>:</w:t>
            </w:r>
          </w:p>
        </w:tc>
      </w:tr>
      <w:tr w:rsidR="00F95AC1" w14:paraId="557BE1BD" w14:textId="77777777" w:rsidTr="001C3B42">
        <w:tc>
          <w:tcPr>
            <w:tcW w:w="4675" w:type="dxa"/>
            <w:vMerge/>
            <w:tcBorders>
              <w:left w:val="nil"/>
            </w:tcBorders>
          </w:tcPr>
          <w:p w14:paraId="52FCFDEC" w14:textId="77777777" w:rsidR="00F95AC1" w:rsidRDefault="00F95AC1" w:rsidP="008B079B"/>
        </w:tc>
        <w:tc>
          <w:tcPr>
            <w:tcW w:w="4675" w:type="dxa"/>
          </w:tcPr>
          <w:p w14:paraId="523B4DE8" w14:textId="77777777" w:rsidR="00F95AC1" w:rsidRDefault="00F95AC1" w:rsidP="00F95AC1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 xml:space="preserve">Click on </w:t>
            </w:r>
            <w:r>
              <w:rPr>
                <w:b/>
                <w:bCs/>
              </w:rPr>
              <w:t xml:space="preserve">Get the Windows app </w:t>
            </w:r>
            <w:r>
              <w:t>and follow the prompts to download</w:t>
            </w:r>
          </w:p>
          <w:p w14:paraId="4EA61B8D" w14:textId="6A5DCB21" w:rsidR="00F95AC1" w:rsidRPr="00F95AC1" w:rsidRDefault="00F95AC1" w:rsidP="008B079B">
            <w:pPr>
              <w:pStyle w:val="ListParagraph"/>
              <w:numPr>
                <w:ilvl w:val="0"/>
                <w:numId w:val="2"/>
              </w:numPr>
              <w:rPr>
                <w:b/>
                <w:bCs/>
              </w:rPr>
            </w:pPr>
            <w:r>
              <w:t xml:space="preserve">You will not need to log into </w:t>
            </w:r>
            <w:r w:rsidRPr="008B079B">
              <w:rPr>
                <w:b/>
                <w:bCs/>
              </w:rPr>
              <w:t>MYSTCLAIR</w:t>
            </w:r>
            <w:r>
              <w:t xml:space="preserve"> to access virtual meetings.  Simply click on the installed software (icon) on your computer.</w:t>
            </w:r>
          </w:p>
        </w:tc>
      </w:tr>
      <w:tr w:rsidR="00F95AC1" w14:paraId="472FFE6F" w14:textId="77777777" w:rsidTr="001C3B42">
        <w:tc>
          <w:tcPr>
            <w:tcW w:w="4675" w:type="dxa"/>
            <w:vMerge/>
            <w:tcBorders>
              <w:left w:val="nil"/>
            </w:tcBorders>
          </w:tcPr>
          <w:p w14:paraId="58B46791" w14:textId="77777777" w:rsidR="00F95AC1" w:rsidRDefault="00F95AC1" w:rsidP="008B079B"/>
        </w:tc>
        <w:tc>
          <w:tcPr>
            <w:tcW w:w="4675" w:type="dxa"/>
            <w:shd w:val="clear" w:color="auto" w:fill="F7CAAC" w:themeFill="accent2" w:themeFillTint="66"/>
          </w:tcPr>
          <w:p w14:paraId="1BF5FE78" w14:textId="57CBC522" w:rsidR="00F95AC1" w:rsidRDefault="00F95AC1" w:rsidP="00F95AC1">
            <w:pPr>
              <w:jc w:val="center"/>
            </w:pPr>
            <w:r>
              <w:rPr>
                <w:b/>
                <w:bCs/>
              </w:rPr>
              <w:t>To use the web app:</w:t>
            </w:r>
          </w:p>
        </w:tc>
      </w:tr>
      <w:tr w:rsidR="00F95AC1" w14:paraId="54A549B3" w14:textId="77777777" w:rsidTr="001C3B42">
        <w:tc>
          <w:tcPr>
            <w:tcW w:w="4675" w:type="dxa"/>
            <w:vMerge/>
            <w:tcBorders>
              <w:left w:val="nil"/>
              <w:bottom w:val="nil"/>
            </w:tcBorders>
          </w:tcPr>
          <w:p w14:paraId="1A36E102" w14:textId="77777777" w:rsidR="00F95AC1" w:rsidRDefault="00F95AC1" w:rsidP="008B079B"/>
        </w:tc>
        <w:tc>
          <w:tcPr>
            <w:tcW w:w="4675" w:type="dxa"/>
          </w:tcPr>
          <w:p w14:paraId="4B55A175" w14:textId="2B468EF3" w:rsidR="00F95AC1" w:rsidRDefault="00F95AC1" w:rsidP="00F95AC1">
            <w:pPr>
              <w:pStyle w:val="ListParagraph"/>
              <w:numPr>
                <w:ilvl w:val="0"/>
                <w:numId w:val="2"/>
              </w:numPr>
            </w:pPr>
            <w:r>
              <w:t xml:space="preserve">Click on the </w:t>
            </w:r>
            <w:r>
              <w:rPr>
                <w:b/>
                <w:bCs/>
              </w:rPr>
              <w:t>Use the Web app instead</w:t>
            </w:r>
            <w:r>
              <w:t xml:space="preserve"> to use the online version without downloading the software.</w:t>
            </w:r>
          </w:p>
          <w:p w14:paraId="4662BACE" w14:textId="2F1FD168" w:rsidR="00F95AC1" w:rsidRDefault="00F95AC1" w:rsidP="00F95AC1">
            <w:pPr>
              <w:pStyle w:val="ListParagraph"/>
              <w:numPr>
                <w:ilvl w:val="0"/>
                <w:numId w:val="2"/>
              </w:numPr>
            </w:pPr>
            <w:r>
              <w:t>You will need to log in with your St. Clair College credentials to access the app.</w:t>
            </w:r>
          </w:p>
        </w:tc>
      </w:tr>
    </w:tbl>
    <w:p w14:paraId="55241B7E" w14:textId="6FB87691" w:rsidR="001C3B42" w:rsidRDefault="001C3B42" w:rsidP="00F95AC1">
      <w:pPr>
        <w:rPr>
          <w:b/>
          <w:bCs/>
        </w:rPr>
      </w:pPr>
      <w:r>
        <w:rPr>
          <w:b/>
          <w:bCs/>
        </w:rPr>
        <w:lastRenderedPageBreak/>
        <w:t>RSVP to email invitation</w:t>
      </w:r>
    </w:p>
    <w:p w14:paraId="12A98BEB" w14:textId="2DC6EDA0" w:rsidR="001C3B42" w:rsidRDefault="001C3B42" w:rsidP="00F95AC1">
      <w:r>
        <w:t xml:space="preserve">You will need to confirm your meeting day/time by doing </w:t>
      </w:r>
      <w:r w:rsidRPr="008512D7">
        <w:rPr>
          <w:b/>
          <w:bCs/>
          <w:highlight w:val="yellow"/>
        </w:rPr>
        <w:t>one of the following</w:t>
      </w:r>
      <w:r>
        <w:t>:</w:t>
      </w:r>
    </w:p>
    <w:p w14:paraId="4396DFDA" w14:textId="77777777" w:rsidR="001C3B42" w:rsidRPr="001C3B42" w:rsidRDefault="001C3B42" w:rsidP="00F95AC1">
      <w:bookmarkStart w:id="0" w:name="_GoBack"/>
      <w:bookmarkEnd w:id="0"/>
    </w:p>
    <w:p w14:paraId="3142F8F0" w14:textId="359CA2F3" w:rsidR="008B079B" w:rsidRPr="00F95AC1" w:rsidRDefault="00F95AC1" w:rsidP="00F95AC1">
      <w:pPr>
        <w:rPr>
          <w:b/>
          <w:bCs/>
        </w:rPr>
      </w:pPr>
      <w:r>
        <w:rPr>
          <w:b/>
          <w:bCs/>
        </w:rPr>
        <w:t>Email invitation to meeting</w:t>
      </w:r>
    </w:p>
    <w:p w14:paraId="2E19DAEF" w14:textId="3D1F632D" w:rsidR="002A2F14" w:rsidRPr="001C3B42" w:rsidRDefault="002A2F14" w:rsidP="001C3B42">
      <w:pPr>
        <w:rPr>
          <w:rFonts w:cstheme="minorHAnsi"/>
          <w:color w:val="3C4043"/>
          <w:shd w:val="clear" w:color="auto" w:fill="FFFFFF"/>
        </w:rPr>
      </w:pPr>
      <w:r w:rsidRPr="001C3B42">
        <w:rPr>
          <w:rFonts w:cstheme="minorHAnsi"/>
          <w:color w:val="3C4043"/>
          <w:shd w:val="clear" w:color="auto" w:fill="FFFFFF"/>
        </w:rPr>
        <w:t xml:space="preserve">You will get an email invitation to your St. Clair College email (example below).  </w:t>
      </w:r>
      <w:r w:rsidRPr="001C3B42">
        <w:rPr>
          <w:rFonts w:cstheme="minorHAnsi"/>
          <w:color w:val="3C4043"/>
          <w:highlight w:val="yellow"/>
          <w:shd w:val="clear" w:color="auto" w:fill="FFFFFF"/>
        </w:rPr>
        <w:t xml:space="preserve">Click </w:t>
      </w:r>
      <w:r w:rsidR="001C3B42">
        <w:rPr>
          <w:rFonts w:cstheme="minorHAnsi"/>
          <w:b/>
          <w:bCs/>
          <w:color w:val="3C4043"/>
          <w:highlight w:val="yellow"/>
          <w:shd w:val="clear" w:color="auto" w:fill="FFFFFF"/>
        </w:rPr>
        <w:t xml:space="preserve">Accept </w:t>
      </w:r>
      <w:r w:rsidRPr="001C3B42">
        <w:rPr>
          <w:rFonts w:cstheme="minorHAnsi"/>
          <w:color w:val="3C4043"/>
          <w:highlight w:val="yellow"/>
          <w:shd w:val="clear" w:color="auto" w:fill="FFFFFF"/>
        </w:rPr>
        <w:t>to accept the invitation.</w:t>
      </w:r>
      <w:r w:rsidRPr="001C3B42">
        <w:rPr>
          <w:rFonts w:cstheme="minorHAnsi"/>
          <w:color w:val="3C4043"/>
          <w:shd w:val="clear" w:color="auto" w:fill="FFFFFF"/>
        </w:rPr>
        <w:t xml:space="preserve">  It will then show in your Outlook and Teams calendars.</w:t>
      </w:r>
    </w:p>
    <w:p w14:paraId="23C9D1DF" w14:textId="2CD926EB" w:rsidR="002A2F14" w:rsidRDefault="002A2F14">
      <w:pPr>
        <w:rPr>
          <w:rFonts w:cstheme="minorHAnsi"/>
          <w:color w:val="3C4043"/>
          <w:shd w:val="clear" w:color="auto" w:fill="FFFFFF"/>
        </w:rPr>
      </w:pPr>
      <w:r>
        <w:rPr>
          <w:rFonts w:cstheme="minorHAnsi"/>
          <w:noProof/>
          <w:color w:val="3C4043"/>
          <w:shd w:val="clear" w:color="auto" w:fill="FFFFFF"/>
        </w:rPr>
        <w:drawing>
          <wp:inline distT="0" distB="0" distL="0" distR="0" wp14:anchorId="763D9A8D" wp14:editId="4B675F12">
            <wp:extent cx="5937250" cy="1524000"/>
            <wp:effectExtent l="19050" t="19050" r="25400" b="1905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152400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1B6D34C" w14:textId="116D92F2" w:rsidR="009C7EDE" w:rsidRPr="001C3B42" w:rsidRDefault="001C3B42">
      <w:pPr>
        <w:rPr>
          <w:rFonts w:cstheme="minorHAnsi"/>
          <w:b/>
          <w:bCs/>
          <w:color w:val="3C4043"/>
          <w:shd w:val="clear" w:color="auto" w:fill="FFFFFF"/>
        </w:rPr>
      </w:pPr>
      <w:r w:rsidRPr="001C3B42">
        <w:rPr>
          <w:rFonts w:cstheme="minorHAnsi"/>
          <w:b/>
          <w:bCs/>
          <w:color w:val="3C4043"/>
          <w:shd w:val="clear" w:color="auto" w:fill="FFFFFF"/>
        </w:rPr>
        <w:t>OR</w:t>
      </w:r>
    </w:p>
    <w:p w14:paraId="66F12F83" w14:textId="5C0C88C8" w:rsidR="00530AA6" w:rsidRDefault="00522EB8">
      <w:pPr>
        <w:rPr>
          <w:b/>
          <w:bCs/>
        </w:rPr>
      </w:pPr>
      <w:r w:rsidRPr="001C3B42">
        <w:rPr>
          <w:b/>
          <w:bCs/>
        </w:rPr>
        <w:t>Microsoft Teams</w:t>
      </w:r>
      <w:r w:rsidR="001C3B42" w:rsidRPr="001C3B42">
        <w:rPr>
          <w:b/>
          <w:bCs/>
        </w:rPr>
        <w:t xml:space="preserve"> </w:t>
      </w:r>
      <w:r w:rsidR="00530AA6" w:rsidRPr="001C3B42">
        <w:rPr>
          <w:b/>
          <w:bCs/>
        </w:rPr>
        <w:t>Calendar</w:t>
      </w:r>
    </w:p>
    <w:p w14:paraId="57ECF433" w14:textId="77777777" w:rsidR="001C3B42" w:rsidRPr="00522EB8" w:rsidRDefault="001C3B42" w:rsidP="001C3B42">
      <w:pPr>
        <w:pStyle w:val="ListParagraph"/>
        <w:ind w:left="0"/>
        <w:rPr>
          <w:b/>
          <w:bCs/>
        </w:rPr>
      </w:pPr>
      <w:r>
        <w:t xml:space="preserve">You will see an appointment request in your calendar.  </w:t>
      </w:r>
      <w:r w:rsidRPr="00522EB8">
        <w:rPr>
          <w:b/>
          <w:bCs/>
          <w:highlight w:val="yellow"/>
        </w:rPr>
        <w:t>You need to double click on the appointment to accept or decline the appointment invitation.</w:t>
      </w:r>
    </w:p>
    <w:p w14:paraId="46413440" w14:textId="377CBDB2" w:rsidR="00D86E3D" w:rsidRDefault="00530AA6">
      <w:r>
        <w:rPr>
          <w:noProof/>
        </w:rPr>
        <w:drawing>
          <wp:inline distT="0" distB="0" distL="0" distR="0" wp14:anchorId="7CC5002B" wp14:editId="5FB43826">
            <wp:extent cx="3326296" cy="3177300"/>
            <wp:effectExtent l="19050" t="19050" r="26670" b="2349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7972" cy="320755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45BF9B2" w14:textId="5238D1A8" w:rsidR="00691CAE" w:rsidRDefault="00691CAE" w:rsidP="00691CAE">
      <w:pPr>
        <w:pStyle w:val="ListParagraph"/>
      </w:pPr>
    </w:p>
    <w:p w14:paraId="0B3770FB" w14:textId="315187A8" w:rsidR="00530AA6" w:rsidRDefault="00530AA6" w:rsidP="00530AA6">
      <w:pPr>
        <w:pStyle w:val="ListParagraph"/>
        <w:ind w:left="0"/>
      </w:pPr>
    </w:p>
    <w:p w14:paraId="1FCDFC5E" w14:textId="77777777" w:rsidR="009C7EDE" w:rsidRDefault="009C7EDE" w:rsidP="00530AA6">
      <w:pPr>
        <w:pStyle w:val="ListParagraph"/>
        <w:ind w:left="0"/>
      </w:pPr>
    </w:p>
    <w:p w14:paraId="6F32C9A8" w14:textId="77777777" w:rsidR="00D56FD7" w:rsidRDefault="00D56FD7" w:rsidP="00D56FD7">
      <w:r>
        <w:lastRenderedPageBreak/>
        <w:t>Click on the “down arrow” on the RSVP</w:t>
      </w:r>
    </w:p>
    <w:p w14:paraId="4694CBC2" w14:textId="2B7EC5EB" w:rsidR="00530AA6" w:rsidRDefault="00530AA6" w:rsidP="00691CAE">
      <w:r>
        <w:rPr>
          <w:noProof/>
        </w:rPr>
        <w:drawing>
          <wp:inline distT="0" distB="0" distL="0" distR="0" wp14:anchorId="7F433510" wp14:editId="5D120D0C">
            <wp:extent cx="3665054" cy="2274875"/>
            <wp:effectExtent l="19050" t="19050" r="12065" b="1143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1774" cy="2297667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F95B53B" w14:textId="77777777" w:rsidR="009C7EDE" w:rsidRDefault="009C7EDE" w:rsidP="00691CAE"/>
    <w:p w14:paraId="493AE03E" w14:textId="020A48C1" w:rsidR="00557C67" w:rsidRDefault="00557C67" w:rsidP="00691CAE">
      <w:r>
        <w:rPr>
          <w:noProof/>
        </w:rPr>
        <w:drawing>
          <wp:inline distT="0" distB="0" distL="0" distR="0" wp14:anchorId="4371FD2A" wp14:editId="1D72FB63">
            <wp:extent cx="3095211" cy="2233827"/>
            <wp:effectExtent l="19050" t="19050" r="10160" b="1460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7965" cy="225024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A0E7D39" w14:textId="77777777" w:rsidR="009C7EDE" w:rsidRDefault="009C7EDE" w:rsidP="00691CAE"/>
    <w:p w14:paraId="38F0134A" w14:textId="0D567D38" w:rsidR="00CD2AFD" w:rsidRDefault="007F2EE0" w:rsidP="00691CAE">
      <w:r>
        <w:rPr>
          <w:noProof/>
        </w:rPr>
        <w:drawing>
          <wp:inline distT="0" distB="0" distL="0" distR="0" wp14:anchorId="470D9E82" wp14:editId="30CB4B08">
            <wp:extent cx="3625298" cy="2448966"/>
            <wp:effectExtent l="19050" t="19050" r="13335" b="279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5896" cy="246288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351EEB5" w14:textId="4D7D2AE5" w:rsidR="00557C67" w:rsidRDefault="005A4809" w:rsidP="00CD2AFD">
      <w:r>
        <w:lastRenderedPageBreak/>
        <w:t xml:space="preserve">To join the virtual appointment, double click the appointment in your </w:t>
      </w:r>
      <w:r w:rsidR="00B10B62">
        <w:t xml:space="preserve">Microsoft Teams </w:t>
      </w:r>
      <w:r>
        <w:t xml:space="preserve">calendar </w:t>
      </w:r>
      <w:r w:rsidR="00D56FD7">
        <w:t xml:space="preserve">at the scheduled date/time </w:t>
      </w:r>
      <w:r>
        <w:t xml:space="preserve">and click on </w:t>
      </w:r>
      <w:r>
        <w:rPr>
          <w:b/>
          <w:bCs/>
        </w:rPr>
        <w:t xml:space="preserve">Join </w:t>
      </w:r>
      <w:r>
        <w:t>(top right corner).</w:t>
      </w:r>
    </w:p>
    <w:p w14:paraId="3F14C3F2" w14:textId="77777777" w:rsidR="00522EB8" w:rsidRDefault="00522EB8" w:rsidP="00CD2AFD"/>
    <w:p w14:paraId="24FCA322" w14:textId="158BFFCB" w:rsidR="005A4809" w:rsidRDefault="005A4809" w:rsidP="00CD2AFD">
      <w:r>
        <w:rPr>
          <w:noProof/>
        </w:rPr>
        <w:drawing>
          <wp:inline distT="0" distB="0" distL="0" distR="0" wp14:anchorId="11E727A0" wp14:editId="5EA6E226">
            <wp:extent cx="4106091" cy="865260"/>
            <wp:effectExtent l="19050" t="19050" r="8890" b="1143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7410" cy="880289"/>
                    </a:xfrm>
                    <a:prstGeom prst="rect">
                      <a:avLst/>
                    </a:prstGeom>
                    <a:noFill/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6E0DA0D" w14:textId="1AADE3E6" w:rsidR="00D56FD7" w:rsidRDefault="00D56FD7" w:rsidP="00CD2AFD"/>
    <w:p w14:paraId="3F25729C" w14:textId="1F89A16D" w:rsidR="00522EB8" w:rsidRDefault="00522EB8" w:rsidP="00CD2AFD">
      <w:r>
        <w:t xml:space="preserve">When you are ready, click on </w:t>
      </w:r>
      <w:r>
        <w:rPr>
          <w:b/>
          <w:bCs/>
        </w:rPr>
        <w:t>Join now.</w:t>
      </w:r>
      <w:r>
        <w:t xml:space="preserve">  You can choose to turn on/off your </w:t>
      </w:r>
      <w:r w:rsidR="009C7EDE">
        <w:t>camera and</w:t>
      </w:r>
      <w:r>
        <w:t xml:space="preserve"> mute your microphone when needed.</w:t>
      </w:r>
    </w:p>
    <w:p w14:paraId="7E02926F" w14:textId="62F405D9" w:rsidR="00DA4953" w:rsidRPr="00522EB8" w:rsidRDefault="00DA4953" w:rsidP="00CD2AFD">
      <w:r>
        <w:t>NOTE:  you may need to enable/adjust microphone settings on your computer for the audio to work properly</w:t>
      </w:r>
    </w:p>
    <w:p w14:paraId="5CAFA9DB" w14:textId="22DC3BCF" w:rsidR="00D56FD7" w:rsidRDefault="00D56FD7" w:rsidP="00CD2AFD">
      <w:r>
        <w:rPr>
          <w:noProof/>
        </w:rPr>
        <w:drawing>
          <wp:inline distT="0" distB="0" distL="0" distR="0" wp14:anchorId="17A21535" wp14:editId="0B43A849">
            <wp:extent cx="4659086" cy="2566977"/>
            <wp:effectExtent l="0" t="0" r="8255" b="508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715" cy="2575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F9F72B" w14:textId="220C7C86" w:rsidR="00D56FD7" w:rsidRDefault="00D56FD7" w:rsidP="00CD2AFD"/>
    <w:p w14:paraId="5411E1A4" w14:textId="4980D085" w:rsidR="00522EB8" w:rsidRDefault="00522EB8" w:rsidP="00CD2AFD">
      <w:r>
        <w:t>Once you join the session, you will see the following toolbar with several options:</w:t>
      </w:r>
    </w:p>
    <w:p w14:paraId="00CDAE06" w14:textId="47F765E5" w:rsidR="00D56FD7" w:rsidRPr="00522EB8" w:rsidRDefault="00522EB8" w:rsidP="00CD2AFD">
      <w:pPr>
        <w:rPr>
          <w:b/>
          <w:bCs/>
        </w:rPr>
      </w:pPr>
      <w:r>
        <w:rPr>
          <w:b/>
          <w:bCs/>
        </w:rPr>
        <w:t>Turn camera off:</w:t>
      </w:r>
    </w:p>
    <w:p w14:paraId="3E396ECE" w14:textId="58A1BA33" w:rsidR="00D56FD7" w:rsidRDefault="00D56FD7" w:rsidP="00CD2AFD">
      <w:r>
        <w:rPr>
          <w:noProof/>
        </w:rPr>
        <w:drawing>
          <wp:inline distT="0" distB="0" distL="0" distR="0" wp14:anchorId="40172DF9" wp14:editId="2948465A">
            <wp:extent cx="4953609" cy="1463040"/>
            <wp:effectExtent l="0" t="0" r="0" b="381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609" cy="146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710D25" w14:textId="1E4A482D" w:rsidR="00D56FD7" w:rsidRPr="00522EB8" w:rsidRDefault="00522EB8" w:rsidP="00CD2AFD">
      <w:pPr>
        <w:rPr>
          <w:b/>
          <w:bCs/>
        </w:rPr>
      </w:pPr>
      <w:r>
        <w:rPr>
          <w:b/>
          <w:bCs/>
        </w:rPr>
        <w:lastRenderedPageBreak/>
        <w:t>Mute:</w:t>
      </w:r>
    </w:p>
    <w:p w14:paraId="45C3E70D" w14:textId="39074B39" w:rsidR="00D56FD7" w:rsidRDefault="00D56FD7" w:rsidP="00CD2AFD">
      <w:r>
        <w:rPr>
          <w:noProof/>
        </w:rPr>
        <w:drawing>
          <wp:inline distT="0" distB="0" distL="0" distR="0" wp14:anchorId="322BF41E" wp14:editId="7BC9BE44">
            <wp:extent cx="4359965" cy="1453153"/>
            <wp:effectExtent l="0" t="0" r="254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9092" cy="1462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89EE5" w14:textId="13DAED2F" w:rsidR="00522EB8" w:rsidRPr="00522EB8" w:rsidRDefault="00522EB8" w:rsidP="00CD2AFD">
      <w:pPr>
        <w:rPr>
          <w:b/>
          <w:bCs/>
        </w:rPr>
      </w:pPr>
      <w:r w:rsidRPr="00522EB8">
        <w:rPr>
          <w:b/>
          <w:bCs/>
        </w:rPr>
        <w:t>Share your screen:</w:t>
      </w:r>
    </w:p>
    <w:p w14:paraId="23B07F8A" w14:textId="17AF65F4" w:rsidR="00D56FD7" w:rsidRDefault="00D56FD7" w:rsidP="00CD2AFD">
      <w:r>
        <w:rPr>
          <w:noProof/>
        </w:rPr>
        <w:drawing>
          <wp:inline distT="0" distB="0" distL="0" distR="0" wp14:anchorId="31B3CC59" wp14:editId="08C51FDB">
            <wp:extent cx="4532243" cy="1097681"/>
            <wp:effectExtent l="0" t="0" r="1905" b="76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3498" cy="110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2D3BDB" w14:textId="65CFAA0D" w:rsidR="004034CC" w:rsidRDefault="004034CC" w:rsidP="004034CC">
      <w:pPr>
        <w:ind w:left="1440"/>
      </w:pPr>
      <w:r>
        <w:t>Stop sharing your screen:</w:t>
      </w:r>
    </w:p>
    <w:p w14:paraId="451EA06E" w14:textId="28692E98" w:rsidR="004034CC" w:rsidRDefault="004034CC" w:rsidP="004034CC">
      <w:pPr>
        <w:ind w:left="1440"/>
      </w:pPr>
      <w:r>
        <w:rPr>
          <w:noProof/>
        </w:rPr>
        <w:drawing>
          <wp:inline distT="0" distB="0" distL="0" distR="0" wp14:anchorId="45F9A9CD" wp14:editId="2B8BAC99">
            <wp:extent cx="2020148" cy="808382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684" cy="81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CE3FC" w14:textId="77777777" w:rsidR="009C7EDE" w:rsidRDefault="00522EB8" w:rsidP="00CD2AFD">
      <w:pPr>
        <w:rPr>
          <w:b/>
          <w:bCs/>
        </w:rPr>
      </w:pPr>
      <w:r w:rsidRPr="00522EB8">
        <w:rPr>
          <w:b/>
          <w:bCs/>
        </w:rPr>
        <w:t>Options:</w:t>
      </w:r>
    </w:p>
    <w:p w14:paraId="1A2FCDBE" w14:textId="5DB88BED" w:rsidR="00D56FD7" w:rsidRDefault="00D56FD7" w:rsidP="00CD2AFD">
      <w:r>
        <w:rPr>
          <w:noProof/>
        </w:rPr>
        <w:drawing>
          <wp:inline distT="0" distB="0" distL="0" distR="0" wp14:anchorId="7D98B942" wp14:editId="0647317F">
            <wp:extent cx="4227443" cy="3249276"/>
            <wp:effectExtent l="0" t="0" r="1905" b="889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946" cy="3280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924C4" w14:textId="0D171805" w:rsidR="00D56FD7" w:rsidRPr="00522EB8" w:rsidRDefault="00522EB8" w:rsidP="00CD2AFD">
      <w:pPr>
        <w:rPr>
          <w:b/>
          <w:bCs/>
        </w:rPr>
      </w:pPr>
      <w:r w:rsidRPr="00522EB8">
        <w:rPr>
          <w:b/>
          <w:bCs/>
        </w:rPr>
        <w:lastRenderedPageBreak/>
        <w:t>Raise your hand:</w:t>
      </w:r>
    </w:p>
    <w:p w14:paraId="35878F24" w14:textId="3B0E109B" w:rsidR="00D56FD7" w:rsidRDefault="00D56FD7" w:rsidP="00CD2AFD">
      <w:r>
        <w:rPr>
          <w:noProof/>
        </w:rPr>
        <w:drawing>
          <wp:inline distT="0" distB="0" distL="0" distR="0" wp14:anchorId="2767A09D" wp14:editId="461BB597">
            <wp:extent cx="4965192" cy="1182680"/>
            <wp:effectExtent l="0" t="0" r="6985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5192" cy="1182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9C2865" w14:textId="77777777" w:rsidR="009C7EDE" w:rsidRDefault="009C7EDE" w:rsidP="00CD2AFD">
      <w:pPr>
        <w:rPr>
          <w:b/>
          <w:bCs/>
        </w:rPr>
      </w:pPr>
    </w:p>
    <w:p w14:paraId="069D3EAB" w14:textId="744296B2" w:rsidR="00522EB8" w:rsidRDefault="00522EB8" w:rsidP="00CD2AFD">
      <w:pPr>
        <w:rPr>
          <w:b/>
          <w:bCs/>
        </w:rPr>
      </w:pPr>
      <w:r w:rsidRPr="00522EB8">
        <w:rPr>
          <w:b/>
          <w:bCs/>
        </w:rPr>
        <w:t>Show conversation:</w:t>
      </w:r>
    </w:p>
    <w:p w14:paraId="09F31983" w14:textId="64C64DEA" w:rsidR="00522EB8" w:rsidRPr="00522EB8" w:rsidRDefault="00522EB8" w:rsidP="00CD2AFD">
      <w:r>
        <w:t>If you are on a meeting with multiple people, you can also type in text/questions in the conversation to the group or to specific people</w:t>
      </w:r>
      <w:r w:rsidR="00CA0FF5">
        <w:t>.</w:t>
      </w:r>
    </w:p>
    <w:p w14:paraId="4982F07A" w14:textId="4A01206D" w:rsidR="00D56FD7" w:rsidRDefault="00D56FD7" w:rsidP="00CD2AFD">
      <w:r>
        <w:rPr>
          <w:noProof/>
        </w:rPr>
        <w:drawing>
          <wp:inline distT="0" distB="0" distL="0" distR="0" wp14:anchorId="40787280" wp14:editId="32454FB0">
            <wp:extent cx="5229225" cy="121920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AC3486" w14:textId="77777777" w:rsidR="009C7EDE" w:rsidRDefault="009C7EDE" w:rsidP="00CD2AFD">
      <w:pPr>
        <w:rPr>
          <w:b/>
          <w:bCs/>
        </w:rPr>
      </w:pPr>
    </w:p>
    <w:p w14:paraId="71BF16D9" w14:textId="36C67CBD" w:rsidR="00D56FD7" w:rsidRPr="00CA0FF5" w:rsidRDefault="00CA0FF5" w:rsidP="00CD2AFD">
      <w:pPr>
        <w:rPr>
          <w:b/>
          <w:bCs/>
        </w:rPr>
      </w:pPr>
      <w:r>
        <w:rPr>
          <w:b/>
          <w:bCs/>
        </w:rPr>
        <w:t>Show participants:</w:t>
      </w:r>
    </w:p>
    <w:p w14:paraId="27A8F9B3" w14:textId="08FA5091" w:rsidR="00D56FD7" w:rsidRDefault="00D56FD7" w:rsidP="00CD2AFD">
      <w:r>
        <w:rPr>
          <w:noProof/>
        </w:rPr>
        <w:drawing>
          <wp:inline distT="0" distB="0" distL="0" distR="0" wp14:anchorId="6E8CE990" wp14:editId="3438029C">
            <wp:extent cx="5229225" cy="1162685"/>
            <wp:effectExtent l="0" t="0" r="952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740" cy="116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F7D3E" w14:textId="77777777" w:rsidR="009C7EDE" w:rsidRDefault="009C7EDE" w:rsidP="00CD2AFD">
      <w:pPr>
        <w:rPr>
          <w:b/>
          <w:bCs/>
        </w:rPr>
      </w:pPr>
    </w:p>
    <w:p w14:paraId="05F17C48" w14:textId="2467FF07" w:rsidR="00D56FD7" w:rsidRPr="00CA0FF5" w:rsidRDefault="00CA0FF5" w:rsidP="00CD2AFD">
      <w:pPr>
        <w:rPr>
          <w:b/>
          <w:bCs/>
        </w:rPr>
      </w:pPr>
      <w:r>
        <w:rPr>
          <w:b/>
          <w:bCs/>
        </w:rPr>
        <w:t>Hang up:</w:t>
      </w:r>
    </w:p>
    <w:p w14:paraId="4A17DA73" w14:textId="546CBA7C" w:rsidR="00D56FD7" w:rsidRDefault="00D56FD7" w:rsidP="00CD2AFD">
      <w:r>
        <w:rPr>
          <w:noProof/>
        </w:rPr>
        <w:drawing>
          <wp:inline distT="0" distB="0" distL="0" distR="0" wp14:anchorId="6CBA15C1" wp14:editId="4F31B005">
            <wp:extent cx="5261113" cy="1179830"/>
            <wp:effectExtent l="0" t="0" r="0" b="127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251" cy="1179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8ED2F6" w14:textId="5938E24C" w:rsidR="00D56FD7" w:rsidRDefault="00D56FD7" w:rsidP="00CD2AFD"/>
    <w:p w14:paraId="764E6861" w14:textId="29B0BCB5" w:rsidR="00D56FD7" w:rsidRPr="005A4809" w:rsidRDefault="00D56FD7" w:rsidP="00CD2AFD"/>
    <w:sectPr w:rsidR="00D56FD7" w:rsidRPr="005A4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279456" w14:textId="77777777" w:rsidR="006C7FBB" w:rsidRDefault="006C7FBB" w:rsidP="006C7FBB">
      <w:pPr>
        <w:spacing w:after="0" w:line="240" w:lineRule="auto"/>
      </w:pPr>
      <w:r>
        <w:separator/>
      </w:r>
    </w:p>
  </w:endnote>
  <w:endnote w:type="continuationSeparator" w:id="0">
    <w:p w14:paraId="48F40FD0" w14:textId="77777777" w:rsidR="006C7FBB" w:rsidRDefault="006C7FBB" w:rsidP="006C7F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6ED81B" w14:textId="77777777" w:rsidR="006C7FBB" w:rsidRDefault="006C7FBB" w:rsidP="006C7FBB">
      <w:pPr>
        <w:spacing w:after="0" w:line="240" w:lineRule="auto"/>
      </w:pPr>
      <w:r>
        <w:separator/>
      </w:r>
    </w:p>
  </w:footnote>
  <w:footnote w:type="continuationSeparator" w:id="0">
    <w:p w14:paraId="052C8186" w14:textId="77777777" w:rsidR="006C7FBB" w:rsidRDefault="006C7FBB" w:rsidP="006C7F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AE00C0C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EFA281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AFA0E1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DEAC9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5767F3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F128AF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C6322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88A754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BFED64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ACECB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62008B"/>
    <w:multiLevelType w:val="hybridMultilevel"/>
    <w:tmpl w:val="D812CFA8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1" w15:restartNumberingAfterBreak="0">
    <w:nsid w:val="10845D35"/>
    <w:multiLevelType w:val="hybridMultilevel"/>
    <w:tmpl w:val="EA08B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BF6E40"/>
    <w:multiLevelType w:val="hybridMultilevel"/>
    <w:tmpl w:val="6B063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064FF"/>
    <w:multiLevelType w:val="hybridMultilevel"/>
    <w:tmpl w:val="E0F60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9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C7"/>
    <w:rsid w:val="001867F2"/>
    <w:rsid w:val="001C30DF"/>
    <w:rsid w:val="001C3B42"/>
    <w:rsid w:val="001F244F"/>
    <w:rsid w:val="002A2F14"/>
    <w:rsid w:val="0035353A"/>
    <w:rsid w:val="00387E0A"/>
    <w:rsid w:val="004034CC"/>
    <w:rsid w:val="004E65E6"/>
    <w:rsid w:val="00522EB8"/>
    <w:rsid w:val="00530AA6"/>
    <w:rsid w:val="00557C67"/>
    <w:rsid w:val="005A4809"/>
    <w:rsid w:val="00691CAE"/>
    <w:rsid w:val="006C7FBB"/>
    <w:rsid w:val="007936A7"/>
    <w:rsid w:val="007C4323"/>
    <w:rsid w:val="007F2EE0"/>
    <w:rsid w:val="00831303"/>
    <w:rsid w:val="008512D7"/>
    <w:rsid w:val="008B079B"/>
    <w:rsid w:val="009033C7"/>
    <w:rsid w:val="00932435"/>
    <w:rsid w:val="009C1BF3"/>
    <w:rsid w:val="009C7EDE"/>
    <w:rsid w:val="00B10B62"/>
    <w:rsid w:val="00B850EB"/>
    <w:rsid w:val="00C266D4"/>
    <w:rsid w:val="00C727F9"/>
    <w:rsid w:val="00CA0FF5"/>
    <w:rsid w:val="00CC4A40"/>
    <w:rsid w:val="00CD2AFD"/>
    <w:rsid w:val="00D56FD7"/>
    <w:rsid w:val="00D86E3D"/>
    <w:rsid w:val="00D95D42"/>
    <w:rsid w:val="00DA4953"/>
    <w:rsid w:val="00DF6E85"/>
    <w:rsid w:val="00E82AE6"/>
    <w:rsid w:val="00EB29E4"/>
    <w:rsid w:val="00EB701F"/>
    <w:rsid w:val="00F9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4:docId w14:val="3A0934F7"/>
  <w15:chartTrackingRefBased/>
  <w15:docId w15:val="{92CA0053-F1AD-4303-BD42-187300037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C7FB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C7FB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C7FB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C7FB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C7FB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C7FB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C7FB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C7FB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C7FB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033C7"/>
    <w:rPr>
      <w:i/>
      <w:iCs/>
    </w:rPr>
  </w:style>
  <w:style w:type="paragraph" w:styleId="ListParagraph">
    <w:name w:val="List Paragraph"/>
    <w:basedOn w:val="Normal"/>
    <w:uiPriority w:val="34"/>
    <w:qFormat/>
    <w:rsid w:val="009324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7F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7FB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C7FBB"/>
  </w:style>
  <w:style w:type="paragraph" w:styleId="BlockText">
    <w:name w:val="Block Text"/>
    <w:basedOn w:val="Normal"/>
    <w:uiPriority w:val="99"/>
    <w:semiHidden/>
    <w:unhideWhenUsed/>
    <w:rsid w:val="006C7FB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6C7F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C7FBB"/>
  </w:style>
  <w:style w:type="paragraph" w:styleId="BodyText2">
    <w:name w:val="Body Text 2"/>
    <w:basedOn w:val="Normal"/>
    <w:link w:val="BodyText2Char"/>
    <w:uiPriority w:val="99"/>
    <w:semiHidden/>
    <w:unhideWhenUsed/>
    <w:rsid w:val="006C7FB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C7FBB"/>
  </w:style>
  <w:style w:type="paragraph" w:styleId="BodyText3">
    <w:name w:val="Body Text 3"/>
    <w:basedOn w:val="Normal"/>
    <w:link w:val="BodyText3Char"/>
    <w:uiPriority w:val="99"/>
    <w:semiHidden/>
    <w:unhideWhenUsed/>
    <w:rsid w:val="006C7FB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C7FBB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C7FBB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C7FBB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C7FB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C7FBB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C7FBB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C7FBB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C7FB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C7FBB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C7FBB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C7FBB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C7FBB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C7FBB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C7FBB"/>
  </w:style>
  <w:style w:type="paragraph" w:styleId="CommentText">
    <w:name w:val="annotation text"/>
    <w:basedOn w:val="Normal"/>
    <w:link w:val="CommentTextChar"/>
    <w:uiPriority w:val="99"/>
    <w:semiHidden/>
    <w:unhideWhenUsed/>
    <w:rsid w:val="006C7F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7F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7F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7FBB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C7FBB"/>
  </w:style>
  <w:style w:type="character" w:customStyle="1" w:styleId="DateChar">
    <w:name w:val="Date Char"/>
    <w:basedOn w:val="DefaultParagraphFont"/>
    <w:link w:val="Date"/>
    <w:uiPriority w:val="99"/>
    <w:semiHidden/>
    <w:rsid w:val="006C7FBB"/>
  </w:style>
  <w:style w:type="paragraph" w:styleId="DocumentMap">
    <w:name w:val="Document Map"/>
    <w:basedOn w:val="Normal"/>
    <w:link w:val="DocumentMapChar"/>
    <w:uiPriority w:val="99"/>
    <w:semiHidden/>
    <w:unhideWhenUsed/>
    <w:rsid w:val="006C7FB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C7FB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C7FB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C7FBB"/>
  </w:style>
  <w:style w:type="paragraph" w:styleId="EndnoteText">
    <w:name w:val="endnote text"/>
    <w:basedOn w:val="Normal"/>
    <w:link w:val="EndnoteTextChar"/>
    <w:uiPriority w:val="99"/>
    <w:semiHidden/>
    <w:unhideWhenUsed/>
    <w:rsid w:val="006C7FB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C7FBB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C7FB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C7FB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C7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7FBB"/>
  </w:style>
  <w:style w:type="paragraph" w:styleId="FootnoteText">
    <w:name w:val="footnote text"/>
    <w:basedOn w:val="Normal"/>
    <w:link w:val="FootnoteTextChar"/>
    <w:uiPriority w:val="99"/>
    <w:semiHidden/>
    <w:unhideWhenUsed/>
    <w:rsid w:val="006C7FB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C7FBB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C7F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7FBB"/>
  </w:style>
  <w:style w:type="character" w:customStyle="1" w:styleId="Heading1Char">
    <w:name w:val="Heading 1 Char"/>
    <w:basedOn w:val="DefaultParagraphFont"/>
    <w:link w:val="Heading1"/>
    <w:uiPriority w:val="9"/>
    <w:rsid w:val="006C7F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C7FB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C7FB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C7FB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C7FBB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C7FB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C7FB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C7FB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C7FB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C7FB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C7FBB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C7FB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C7FB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C7FB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C7FB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C7FB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C7FB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C7FB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C7FB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C7FB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C7FB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C7FB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C7FB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C7FBB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C7FBB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6C7FB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C7FB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C7FB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C7FB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C7FBB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C7FBB"/>
    <w:pPr>
      <w:numPr>
        <w:numId w:val="4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C7FBB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C7FBB"/>
    <w:pPr>
      <w:numPr>
        <w:numId w:val="6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C7FBB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C7FBB"/>
    <w:pPr>
      <w:numPr>
        <w:numId w:val="8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C7FB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C7FB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C7FB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C7FB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C7FBB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C7FBB"/>
    <w:pPr>
      <w:numPr>
        <w:numId w:val="9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C7FBB"/>
    <w:pPr>
      <w:numPr>
        <w:numId w:val="10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C7FBB"/>
    <w:pPr>
      <w:numPr>
        <w:numId w:val="11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C7FBB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C7FBB"/>
    <w:pPr>
      <w:numPr>
        <w:numId w:val="13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6C7FB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C7FB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C7FB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C7FB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6C7FBB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6C7FB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C7FB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C7FB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C7FBB"/>
  </w:style>
  <w:style w:type="paragraph" w:styleId="PlainText">
    <w:name w:val="Plain Text"/>
    <w:basedOn w:val="Normal"/>
    <w:link w:val="PlainTextChar"/>
    <w:uiPriority w:val="99"/>
    <w:semiHidden/>
    <w:unhideWhenUsed/>
    <w:rsid w:val="006C7FB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7FBB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6C7FB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7FBB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C7FB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C7FBB"/>
  </w:style>
  <w:style w:type="paragraph" w:styleId="Signature">
    <w:name w:val="Signature"/>
    <w:basedOn w:val="Normal"/>
    <w:link w:val="SignatureChar"/>
    <w:uiPriority w:val="99"/>
    <w:semiHidden/>
    <w:unhideWhenUsed/>
    <w:rsid w:val="006C7FBB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C7FBB"/>
  </w:style>
  <w:style w:type="paragraph" w:styleId="Subtitle">
    <w:name w:val="Subtitle"/>
    <w:basedOn w:val="Normal"/>
    <w:next w:val="Normal"/>
    <w:link w:val="SubtitleChar"/>
    <w:uiPriority w:val="11"/>
    <w:qFormat/>
    <w:rsid w:val="006C7FB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C7FBB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C7FB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C7FBB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6C7FB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C7F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6C7FB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C7FB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C7FB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C7FB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C7FB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C7FB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C7FB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C7FB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C7FB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C7FBB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C7FBB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1867F2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867F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8B0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tclaircollege.ca" TargetMode="External"/><Relationship Id="rId18" Type="http://schemas.openxmlformats.org/officeDocument/2006/relationships/oleObject" Target="embeddings/oleObject2.bin"/><Relationship Id="rId26" Type="http://schemas.openxmlformats.org/officeDocument/2006/relationships/image" Target="media/image11.png"/><Relationship Id="rId21" Type="http://schemas.openxmlformats.org/officeDocument/2006/relationships/image" Target="media/image6.png"/><Relationship Id="rId34" Type="http://schemas.openxmlformats.org/officeDocument/2006/relationships/image" Target="media/image19.png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5" Type="http://schemas.openxmlformats.org/officeDocument/2006/relationships/image" Target="media/image10.png"/><Relationship Id="rId33" Type="http://schemas.openxmlformats.org/officeDocument/2006/relationships/image" Target="media/image18.png"/><Relationship Id="rId38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oleObject" Target="embeddings/oleObject1.bin"/><Relationship Id="rId20" Type="http://schemas.openxmlformats.org/officeDocument/2006/relationships/image" Target="cid:6d53c481-4fef-49cb-8b4d-3056c125a0a9" TargetMode="External"/><Relationship Id="rId29" Type="http://schemas.openxmlformats.org/officeDocument/2006/relationships/image" Target="media/image14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tclaircollege.ca" TargetMode="External"/><Relationship Id="rId24" Type="http://schemas.openxmlformats.org/officeDocument/2006/relationships/image" Target="media/image9.png"/><Relationship Id="rId32" Type="http://schemas.openxmlformats.org/officeDocument/2006/relationships/image" Target="media/image17.png"/><Relationship Id="rId37" Type="http://schemas.openxmlformats.org/officeDocument/2006/relationships/fontTable" Target="fontTable.xml"/><Relationship Id="rId5" Type="http://schemas.openxmlformats.org/officeDocument/2006/relationships/styles" Target="styles.xml"/><Relationship Id="rId15" Type="http://schemas.openxmlformats.org/officeDocument/2006/relationships/image" Target="media/image3.png"/><Relationship Id="rId23" Type="http://schemas.openxmlformats.org/officeDocument/2006/relationships/image" Target="media/image8.png"/><Relationship Id="rId28" Type="http://schemas.openxmlformats.org/officeDocument/2006/relationships/image" Target="media/image13.png"/><Relationship Id="rId36" Type="http://schemas.openxmlformats.org/officeDocument/2006/relationships/image" Target="media/image21.png"/><Relationship Id="rId10" Type="http://schemas.openxmlformats.org/officeDocument/2006/relationships/hyperlink" Target="https://www.stclaircollege.ca/it-services" TargetMode="External"/><Relationship Id="rId19" Type="http://schemas.openxmlformats.org/officeDocument/2006/relationships/image" Target="media/image5.png"/><Relationship Id="rId31" Type="http://schemas.openxmlformats.org/officeDocument/2006/relationships/image" Target="media/image1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png"/><Relationship Id="rId22" Type="http://schemas.openxmlformats.org/officeDocument/2006/relationships/image" Target="media/image7.png"/><Relationship Id="rId27" Type="http://schemas.openxmlformats.org/officeDocument/2006/relationships/image" Target="media/image12.png"/><Relationship Id="rId30" Type="http://schemas.openxmlformats.org/officeDocument/2006/relationships/image" Target="media/image15.png"/><Relationship Id="rId35" Type="http://schemas.openxmlformats.org/officeDocument/2006/relationships/image" Target="media/image20.png"/><Relationship Id="rId8" Type="http://schemas.openxmlformats.org/officeDocument/2006/relationships/footnotes" Target="footnotes.xml"/><Relationship Id="rId3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582E96A7C49549BCA6F2AE7B71C860" ma:contentTypeVersion="8" ma:contentTypeDescription="Create a new document." ma:contentTypeScope="" ma:versionID="b7365e061c940e6727a153bae658979c">
  <xsd:schema xmlns:xsd="http://www.w3.org/2001/XMLSchema" xmlns:xs="http://www.w3.org/2001/XMLSchema" xmlns:p="http://schemas.microsoft.com/office/2006/metadata/properties" xmlns:ns3="1d8da9a7-8104-44fe-8535-87184a1e71bb" targetNamespace="http://schemas.microsoft.com/office/2006/metadata/properties" ma:root="true" ma:fieldsID="a9f3fdfdbc992cdc259ac3df48896333" ns3:_="">
    <xsd:import namespace="1d8da9a7-8104-44fe-8535-87184a1e71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da9a7-8104-44fe-8535-87184a1e71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0AC2F5-1BA8-42C1-9EAF-B118572D9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8da9a7-8104-44fe-8535-87184a1e71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40B1D2-2A98-4495-A5CC-E0FF854465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FE3BED-2340-4BDE-B535-19E9D5E9CC64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1d8da9a7-8104-44fe-8535-87184a1e71b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592</TotalTime>
  <Pages>7</Pages>
  <Words>498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 Cacciato</dc:creator>
  <cp:keywords/>
  <dc:description/>
  <cp:lastModifiedBy>Rowena Cacciato</cp:lastModifiedBy>
  <cp:revision>10</cp:revision>
  <cp:lastPrinted>2020-03-16T13:20:00Z</cp:lastPrinted>
  <dcterms:created xsi:type="dcterms:W3CDTF">2020-08-26T20:49:00Z</dcterms:created>
  <dcterms:modified xsi:type="dcterms:W3CDTF">2020-08-31T18:56:00Z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0x01010059582E96A7C49549BCA6F2AE7B71C860</vt:lpwstr>
  </property>
</Properties>
</file>